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D9" w:rsidRDefault="009C004F" w:rsidP="00930D4A">
      <w:pPr>
        <w:jc w:val="center"/>
        <w:rPr>
          <w:sz w:val="24"/>
          <w:szCs w:val="24"/>
        </w:rPr>
      </w:pPr>
      <w:r>
        <w:rPr>
          <w:rFonts w:hint="eastAsia"/>
          <w:sz w:val="24"/>
          <w:szCs w:val="24"/>
        </w:rPr>
        <w:t>Twitter</w:t>
      </w:r>
      <w:r w:rsidR="006C32F3">
        <w:rPr>
          <w:rFonts w:hint="eastAsia"/>
          <w:sz w:val="24"/>
          <w:szCs w:val="24"/>
        </w:rPr>
        <w:t>羽島市公式</w:t>
      </w:r>
      <w:r w:rsidR="006C32F3">
        <w:rPr>
          <w:rFonts w:hint="eastAsia"/>
          <w:sz w:val="24"/>
          <w:szCs w:val="24"/>
        </w:rPr>
        <w:t>アカウント</w:t>
      </w:r>
      <w:bookmarkStart w:id="0" w:name="_GoBack"/>
      <w:bookmarkEnd w:id="0"/>
      <w:r w:rsidR="00BF7E0A">
        <w:rPr>
          <w:rFonts w:hint="eastAsia"/>
          <w:sz w:val="24"/>
          <w:szCs w:val="24"/>
        </w:rPr>
        <w:t>運用方針</w:t>
      </w:r>
    </w:p>
    <w:p w:rsidR="00BF7E0A" w:rsidRDefault="00BF7E0A">
      <w:pPr>
        <w:rPr>
          <w:sz w:val="24"/>
          <w:szCs w:val="24"/>
        </w:rPr>
      </w:pPr>
    </w:p>
    <w:p w:rsidR="00BF7E0A" w:rsidRDefault="00BF7E0A">
      <w:pPr>
        <w:rPr>
          <w:sz w:val="24"/>
          <w:szCs w:val="24"/>
        </w:rPr>
      </w:pPr>
      <w:r>
        <w:rPr>
          <w:rFonts w:hint="eastAsia"/>
          <w:sz w:val="24"/>
          <w:szCs w:val="24"/>
        </w:rPr>
        <w:t>１　目的</w:t>
      </w:r>
    </w:p>
    <w:p w:rsidR="00BF7E0A" w:rsidRDefault="00BF7E0A" w:rsidP="00BF7E0A">
      <w:pPr>
        <w:ind w:left="240" w:hangingChars="100" w:hanging="240"/>
        <w:rPr>
          <w:sz w:val="24"/>
          <w:szCs w:val="24"/>
        </w:rPr>
      </w:pPr>
      <w:r>
        <w:rPr>
          <w:rFonts w:hint="eastAsia"/>
          <w:sz w:val="24"/>
          <w:szCs w:val="24"/>
        </w:rPr>
        <w:t xml:space="preserve">　　</w:t>
      </w:r>
      <w:r w:rsidR="00AD18DF">
        <w:rPr>
          <w:rFonts w:hint="eastAsia"/>
          <w:sz w:val="24"/>
          <w:szCs w:val="24"/>
        </w:rPr>
        <w:t>羽島市</w:t>
      </w:r>
      <w:r w:rsidR="002F29F6">
        <w:rPr>
          <w:rFonts w:hint="eastAsia"/>
          <w:sz w:val="24"/>
          <w:szCs w:val="24"/>
        </w:rPr>
        <w:t>のまちの話題、</w:t>
      </w:r>
      <w:r>
        <w:rPr>
          <w:rFonts w:hint="eastAsia"/>
          <w:sz w:val="24"/>
          <w:szCs w:val="24"/>
        </w:rPr>
        <w:t>イベント</w:t>
      </w:r>
      <w:r w:rsidR="002F29F6">
        <w:rPr>
          <w:rFonts w:hint="eastAsia"/>
          <w:sz w:val="24"/>
          <w:szCs w:val="24"/>
        </w:rPr>
        <w:t>、災害等の情報を適時</w:t>
      </w:r>
      <w:r w:rsidR="00B95768">
        <w:rPr>
          <w:rFonts w:hint="eastAsia"/>
          <w:sz w:val="24"/>
          <w:szCs w:val="24"/>
        </w:rPr>
        <w:t>に提供することにより、市の魅力の発信や災害等緊急時の情報伝達手段の一つとして役立てるため、</w:t>
      </w:r>
      <w:r w:rsidR="0028384A">
        <w:rPr>
          <w:rFonts w:hint="eastAsia"/>
          <w:sz w:val="24"/>
          <w:szCs w:val="24"/>
        </w:rPr>
        <w:t>Twitter</w:t>
      </w:r>
      <w:r w:rsidR="00B95768">
        <w:rPr>
          <w:rFonts w:hint="eastAsia"/>
          <w:sz w:val="24"/>
          <w:szCs w:val="24"/>
        </w:rPr>
        <w:t>羽島市公式</w:t>
      </w:r>
      <w:r w:rsidR="0028384A">
        <w:rPr>
          <w:rFonts w:hint="eastAsia"/>
          <w:sz w:val="24"/>
          <w:szCs w:val="24"/>
        </w:rPr>
        <w:t>アカウント</w:t>
      </w:r>
      <w:r>
        <w:rPr>
          <w:rFonts w:hint="eastAsia"/>
          <w:sz w:val="24"/>
          <w:szCs w:val="24"/>
        </w:rPr>
        <w:t>を開設します。</w:t>
      </w:r>
    </w:p>
    <w:p w:rsidR="00BF7E0A" w:rsidRDefault="00945FBF" w:rsidP="00BF7E0A">
      <w:pPr>
        <w:ind w:left="240" w:hangingChars="100" w:hanging="240"/>
        <w:rPr>
          <w:sz w:val="24"/>
          <w:szCs w:val="24"/>
        </w:rPr>
      </w:pPr>
      <w:r>
        <w:rPr>
          <w:rFonts w:hint="eastAsia"/>
          <w:sz w:val="24"/>
          <w:szCs w:val="24"/>
        </w:rPr>
        <w:t xml:space="preserve">　　本</w:t>
      </w:r>
      <w:r w:rsidR="0028384A">
        <w:rPr>
          <w:rFonts w:hint="eastAsia"/>
          <w:sz w:val="24"/>
          <w:szCs w:val="24"/>
        </w:rPr>
        <w:t>アカウント</w:t>
      </w:r>
      <w:r w:rsidR="002F29F6">
        <w:rPr>
          <w:rFonts w:hint="eastAsia"/>
          <w:sz w:val="24"/>
          <w:szCs w:val="24"/>
        </w:rPr>
        <w:t>を通じての情報発信に当たり</w:t>
      </w:r>
      <w:r w:rsidR="00BF7E0A">
        <w:rPr>
          <w:rFonts w:hint="eastAsia"/>
          <w:sz w:val="24"/>
          <w:szCs w:val="24"/>
        </w:rPr>
        <w:t>、運用方針を以下のとおり定めます。</w:t>
      </w:r>
    </w:p>
    <w:p w:rsidR="00BF7E0A" w:rsidRPr="002F29F6" w:rsidRDefault="00BF7E0A" w:rsidP="00BF7E0A">
      <w:pPr>
        <w:ind w:left="240" w:hangingChars="100" w:hanging="240"/>
        <w:rPr>
          <w:sz w:val="24"/>
          <w:szCs w:val="24"/>
        </w:rPr>
      </w:pPr>
    </w:p>
    <w:p w:rsidR="00BF7E0A" w:rsidRDefault="00BF7E0A" w:rsidP="00BF7E0A">
      <w:pPr>
        <w:ind w:left="240" w:hangingChars="100" w:hanging="240"/>
        <w:rPr>
          <w:sz w:val="24"/>
          <w:szCs w:val="24"/>
        </w:rPr>
      </w:pPr>
      <w:r>
        <w:rPr>
          <w:rFonts w:hint="eastAsia"/>
          <w:sz w:val="24"/>
          <w:szCs w:val="24"/>
        </w:rPr>
        <w:t>２　掲載情報</w:t>
      </w:r>
    </w:p>
    <w:p w:rsidR="00BF7E0A" w:rsidRDefault="0028384A" w:rsidP="0071729A">
      <w:pPr>
        <w:ind w:left="240" w:hangingChars="100" w:hanging="240"/>
        <w:rPr>
          <w:sz w:val="24"/>
          <w:szCs w:val="24"/>
        </w:rPr>
      </w:pPr>
      <w:r>
        <w:rPr>
          <w:rFonts w:hint="eastAsia"/>
          <w:sz w:val="24"/>
          <w:szCs w:val="24"/>
        </w:rPr>
        <w:t xml:space="preserve">　　羽島市公式</w:t>
      </w:r>
      <w:r w:rsidR="00D62C9F">
        <w:rPr>
          <w:rFonts w:hint="eastAsia"/>
          <w:sz w:val="24"/>
          <w:szCs w:val="24"/>
        </w:rPr>
        <w:t>Web</w:t>
      </w:r>
      <w:r w:rsidR="00B26525">
        <w:rPr>
          <w:rFonts w:hint="eastAsia"/>
          <w:sz w:val="24"/>
          <w:szCs w:val="24"/>
        </w:rPr>
        <w:t>サイト</w:t>
      </w:r>
      <w:r w:rsidR="002F29F6">
        <w:rPr>
          <w:rFonts w:hint="eastAsia"/>
          <w:sz w:val="24"/>
          <w:szCs w:val="24"/>
        </w:rPr>
        <w:t>及び</w:t>
      </w:r>
      <w:r>
        <w:rPr>
          <w:rFonts w:hint="eastAsia"/>
          <w:sz w:val="24"/>
          <w:szCs w:val="24"/>
        </w:rPr>
        <w:t>羽島市公式</w:t>
      </w:r>
      <w:r>
        <w:rPr>
          <w:rFonts w:hint="eastAsia"/>
          <w:sz w:val="24"/>
          <w:szCs w:val="24"/>
        </w:rPr>
        <w:t>Facebook</w:t>
      </w:r>
      <w:r w:rsidR="0071729A">
        <w:rPr>
          <w:rFonts w:hint="eastAsia"/>
          <w:sz w:val="24"/>
          <w:szCs w:val="24"/>
        </w:rPr>
        <w:t>ページの</w:t>
      </w:r>
      <w:r>
        <w:rPr>
          <w:rFonts w:hint="eastAsia"/>
          <w:sz w:val="24"/>
          <w:szCs w:val="24"/>
        </w:rPr>
        <w:t>新</w:t>
      </w:r>
      <w:r w:rsidR="0071729A">
        <w:rPr>
          <w:rFonts w:hint="eastAsia"/>
          <w:sz w:val="24"/>
          <w:szCs w:val="24"/>
        </w:rPr>
        <w:t>着</w:t>
      </w:r>
      <w:r>
        <w:rPr>
          <w:rFonts w:hint="eastAsia"/>
          <w:sz w:val="24"/>
          <w:szCs w:val="24"/>
        </w:rPr>
        <w:t>情報</w:t>
      </w:r>
      <w:r w:rsidR="0071729A">
        <w:rPr>
          <w:rFonts w:hint="eastAsia"/>
          <w:sz w:val="24"/>
          <w:szCs w:val="24"/>
        </w:rPr>
        <w:t>や最新投稿へのリンク</w:t>
      </w:r>
      <w:r w:rsidR="00D62C9F">
        <w:rPr>
          <w:rFonts w:hint="eastAsia"/>
          <w:sz w:val="24"/>
          <w:szCs w:val="24"/>
        </w:rPr>
        <w:t>等</w:t>
      </w:r>
      <w:r w:rsidR="0071729A">
        <w:rPr>
          <w:rFonts w:hint="eastAsia"/>
          <w:sz w:val="24"/>
          <w:szCs w:val="24"/>
        </w:rPr>
        <w:t>を発信します。</w:t>
      </w:r>
    </w:p>
    <w:p w:rsidR="00BF7E0A" w:rsidRPr="00B26525" w:rsidRDefault="00BF7E0A" w:rsidP="00BF7E0A">
      <w:pPr>
        <w:ind w:left="240" w:hangingChars="100" w:hanging="240"/>
        <w:rPr>
          <w:sz w:val="24"/>
          <w:szCs w:val="24"/>
        </w:rPr>
      </w:pPr>
    </w:p>
    <w:p w:rsidR="00BF7E0A" w:rsidRDefault="00BF7E0A" w:rsidP="00BF7E0A">
      <w:pPr>
        <w:ind w:left="240" w:hangingChars="100" w:hanging="240"/>
        <w:rPr>
          <w:sz w:val="24"/>
          <w:szCs w:val="24"/>
        </w:rPr>
      </w:pPr>
      <w:r>
        <w:rPr>
          <w:rFonts w:hint="eastAsia"/>
          <w:sz w:val="24"/>
          <w:szCs w:val="24"/>
        </w:rPr>
        <w:t xml:space="preserve">３　</w:t>
      </w:r>
      <w:r w:rsidR="007D1FFD">
        <w:rPr>
          <w:rFonts w:hint="eastAsia"/>
          <w:sz w:val="24"/>
          <w:szCs w:val="24"/>
        </w:rPr>
        <w:t>投稿</w:t>
      </w:r>
      <w:r>
        <w:rPr>
          <w:rFonts w:hint="eastAsia"/>
          <w:sz w:val="24"/>
          <w:szCs w:val="24"/>
        </w:rPr>
        <w:t>時間</w:t>
      </w:r>
    </w:p>
    <w:p w:rsidR="00BF7E0A" w:rsidRDefault="00BF7E0A" w:rsidP="007D1FFD">
      <w:pPr>
        <w:ind w:left="240" w:hangingChars="100" w:hanging="240"/>
        <w:rPr>
          <w:sz w:val="24"/>
          <w:szCs w:val="24"/>
        </w:rPr>
      </w:pPr>
      <w:r>
        <w:rPr>
          <w:rFonts w:hint="eastAsia"/>
          <w:sz w:val="24"/>
          <w:szCs w:val="24"/>
        </w:rPr>
        <w:t xml:space="preserve">　　原則として</w:t>
      </w:r>
      <w:r w:rsidR="007061D4">
        <w:rPr>
          <w:rFonts w:hint="eastAsia"/>
          <w:sz w:val="24"/>
          <w:szCs w:val="24"/>
        </w:rPr>
        <w:t>開庁時間内（土日祝日、年末年始を除く午前８時３０分～午後５時１５</w:t>
      </w:r>
      <w:r w:rsidR="00725254">
        <w:rPr>
          <w:rFonts w:hint="eastAsia"/>
          <w:sz w:val="24"/>
          <w:szCs w:val="24"/>
        </w:rPr>
        <w:t>分）</w:t>
      </w:r>
      <w:r w:rsidR="007D1FFD">
        <w:rPr>
          <w:rFonts w:hint="eastAsia"/>
          <w:sz w:val="24"/>
          <w:szCs w:val="24"/>
        </w:rPr>
        <w:t>に不定期に</w:t>
      </w:r>
      <w:r w:rsidR="00D62C9F">
        <w:rPr>
          <w:rFonts w:hint="eastAsia"/>
          <w:sz w:val="24"/>
          <w:szCs w:val="24"/>
        </w:rPr>
        <w:t>投稿</w:t>
      </w:r>
      <w:r w:rsidR="007D1FFD">
        <w:rPr>
          <w:rFonts w:hint="eastAsia"/>
          <w:sz w:val="24"/>
          <w:szCs w:val="24"/>
        </w:rPr>
        <w:t>します</w:t>
      </w:r>
      <w:r w:rsidR="00725254">
        <w:rPr>
          <w:rFonts w:hint="eastAsia"/>
          <w:sz w:val="24"/>
          <w:szCs w:val="24"/>
        </w:rPr>
        <w:t>。</w:t>
      </w:r>
    </w:p>
    <w:p w:rsidR="007D1FFD" w:rsidRPr="007061D4" w:rsidRDefault="007D1FFD" w:rsidP="007D1FFD">
      <w:pPr>
        <w:ind w:left="240" w:hangingChars="100" w:hanging="240"/>
        <w:rPr>
          <w:sz w:val="24"/>
          <w:szCs w:val="24"/>
        </w:rPr>
      </w:pPr>
    </w:p>
    <w:p w:rsidR="007D1FFD" w:rsidRDefault="0028384A" w:rsidP="007D1FFD">
      <w:pPr>
        <w:ind w:left="240" w:hangingChars="100" w:hanging="240"/>
        <w:rPr>
          <w:sz w:val="24"/>
          <w:szCs w:val="24"/>
        </w:rPr>
      </w:pPr>
      <w:r>
        <w:rPr>
          <w:rFonts w:hint="eastAsia"/>
          <w:sz w:val="24"/>
          <w:szCs w:val="24"/>
        </w:rPr>
        <w:t>４　フォロー</w:t>
      </w:r>
      <w:r w:rsidR="00B20238">
        <w:rPr>
          <w:rFonts w:hint="eastAsia"/>
          <w:sz w:val="24"/>
          <w:szCs w:val="24"/>
        </w:rPr>
        <w:t>、</w:t>
      </w:r>
      <w:r w:rsidR="00B37C2C">
        <w:rPr>
          <w:rFonts w:hint="eastAsia"/>
          <w:sz w:val="24"/>
          <w:szCs w:val="24"/>
        </w:rPr>
        <w:t>返信</w:t>
      </w:r>
      <w:r w:rsidR="00B20238">
        <w:rPr>
          <w:rFonts w:hint="eastAsia"/>
          <w:sz w:val="24"/>
          <w:szCs w:val="24"/>
        </w:rPr>
        <w:t>、リツイート</w:t>
      </w:r>
      <w:r w:rsidR="007D1FFD">
        <w:rPr>
          <w:rFonts w:hint="eastAsia"/>
          <w:sz w:val="24"/>
          <w:szCs w:val="24"/>
        </w:rPr>
        <w:t>について</w:t>
      </w:r>
    </w:p>
    <w:p w:rsidR="00B37C2C" w:rsidRDefault="0028384A" w:rsidP="00B37C2C">
      <w:pPr>
        <w:ind w:left="283" w:hangingChars="118" w:hanging="283"/>
        <w:rPr>
          <w:sz w:val="24"/>
          <w:szCs w:val="24"/>
        </w:rPr>
      </w:pPr>
      <w:r>
        <w:rPr>
          <w:rFonts w:hint="eastAsia"/>
          <w:sz w:val="24"/>
          <w:szCs w:val="24"/>
        </w:rPr>
        <w:t xml:space="preserve">　　</w:t>
      </w:r>
      <w:r w:rsidR="00B37C2C">
        <w:rPr>
          <w:rFonts w:hint="eastAsia"/>
          <w:sz w:val="24"/>
          <w:szCs w:val="24"/>
        </w:rPr>
        <w:t>原則として</w:t>
      </w:r>
      <w:r>
        <w:rPr>
          <w:rFonts w:hint="eastAsia"/>
          <w:sz w:val="24"/>
          <w:szCs w:val="24"/>
        </w:rPr>
        <w:t>羽島市からはフォロー</w:t>
      </w:r>
      <w:r w:rsidR="00B20238">
        <w:rPr>
          <w:rFonts w:hint="eastAsia"/>
          <w:sz w:val="24"/>
          <w:szCs w:val="24"/>
        </w:rPr>
        <w:t>、返信、リツイートをしない</w:t>
      </w:r>
      <w:r w:rsidR="00AE206D">
        <w:rPr>
          <w:rFonts w:hint="eastAsia"/>
          <w:sz w:val="24"/>
          <w:szCs w:val="24"/>
        </w:rPr>
        <w:t>ものとします</w:t>
      </w:r>
      <w:r>
        <w:rPr>
          <w:rFonts w:hint="eastAsia"/>
          <w:sz w:val="24"/>
          <w:szCs w:val="24"/>
        </w:rPr>
        <w:t>。ただし、公式アカウントの確認が取</w:t>
      </w:r>
      <w:r w:rsidR="0071729A">
        <w:rPr>
          <w:rFonts w:hint="eastAsia"/>
          <w:sz w:val="24"/>
          <w:szCs w:val="24"/>
        </w:rPr>
        <w:t>れる国</w:t>
      </w:r>
      <w:r w:rsidR="002F29F6">
        <w:rPr>
          <w:rFonts w:hint="eastAsia"/>
          <w:sz w:val="24"/>
          <w:szCs w:val="24"/>
        </w:rPr>
        <w:t>又は</w:t>
      </w:r>
      <w:r w:rsidR="0071729A">
        <w:rPr>
          <w:rFonts w:hint="eastAsia"/>
          <w:sz w:val="24"/>
          <w:szCs w:val="24"/>
        </w:rPr>
        <w:t>地方公共団体の運用するアカウントや、市とイベントなどを共催する団体等についてはフォロー</w:t>
      </w:r>
      <w:r w:rsidR="00B20238">
        <w:rPr>
          <w:rFonts w:hint="eastAsia"/>
          <w:sz w:val="24"/>
          <w:szCs w:val="24"/>
        </w:rPr>
        <w:t>、返信、リツイートを</w:t>
      </w:r>
      <w:r w:rsidR="0071729A">
        <w:rPr>
          <w:rFonts w:hint="eastAsia"/>
          <w:sz w:val="24"/>
          <w:szCs w:val="24"/>
        </w:rPr>
        <w:t>することができます。</w:t>
      </w:r>
    </w:p>
    <w:p w:rsidR="00B37C2C" w:rsidRPr="00AE206D" w:rsidRDefault="00B37C2C" w:rsidP="00B20238">
      <w:pPr>
        <w:rPr>
          <w:sz w:val="24"/>
          <w:szCs w:val="24"/>
        </w:rPr>
      </w:pPr>
    </w:p>
    <w:p w:rsidR="00864070" w:rsidRDefault="00B20238" w:rsidP="007D1FFD">
      <w:pPr>
        <w:ind w:left="720" w:hangingChars="300" w:hanging="720"/>
        <w:rPr>
          <w:sz w:val="24"/>
          <w:szCs w:val="24"/>
        </w:rPr>
      </w:pPr>
      <w:r>
        <w:rPr>
          <w:rFonts w:hint="eastAsia"/>
          <w:sz w:val="24"/>
          <w:szCs w:val="24"/>
        </w:rPr>
        <w:t>５</w:t>
      </w:r>
      <w:r w:rsidR="00864070">
        <w:rPr>
          <w:rFonts w:hint="eastAsia"/>
          <w:sz w:val="24"/>
          <w:szCs w:val="24"/>
        </w:rPr>
        <w:t xml:space="preserve">　注意事項</w:t>
      </w:r>
    </w:p>
    <w:p w:rsidR="00864070" w:rsidRDefault="00864070" w:rsidP="007D1FFD">
      <w:pPr>
        <w:ind w:left="720" w:hangingChars="300" w:hanging="720"/>
        <w:rPr>
          <w:sz w:val="24"/>
          <w:szCs w:val="24"/>
        </w:rPr>
      </w:pPr>
      <w:r>
        <w:rPr>
          <w:rFonts w:hint="eastAsia"/>
          <w:sz w:val="24"/>
          <w:szCs w:val="24"/>
        </w:rPr>
        <w:t xml:space="preserve">　　利用者は次に掲げる行為をしてはならないものとします。利用者による</w:t>
      </w:r>
      <w:r w:rsidR="00AE206D">
        <w:rPr>
          <w:rFonts w:hint="eastAsia"/>
          <w:sz w:val="24"/>
          <w:szCs w:val="24"/>
        </w:rPr>
        <w:t>発</w:t>
      </w:r>
    </w:p>
    <w:p w:rsidR="00796F89" w:rsidRDefault="00AE206D" w:rsidP="00796F89">
      <w:pPr>
        <w:ind w:left="720" w:hangingChars="300" w:hanging="720"/>
        <w:rPr>
          <w:sz w:val="24"/>
          <w:szCs w:val="24"/>
        </w:rPr>
      </w:pPr>
      <w:r>
        <w:rPr>
          <w:rFonts w:hint="eastAsia"/>
          <w:sz w:val="24"/>
          <w:szCs w:val="24"/>
        </w:rPr>
        <w:t xml:space="preserve">　信</w:t>
      </w:r>
      <w:r w:rsidR="00864070">
        <w:rPr>
          <w:rFonts w:hint="eastAsia"/>
          <w:sz w:val="24"/>
          <w:szCs w:val="24"/>
        </w:rPr>
        <w:t>内容について、</w:t>
      </w:r>
      <w:r w:rsidR="007061D4">
        <w:rPr>
          <w:rFonts w:hint="eastAsia"/>
          <w:sz w:val="24"/>
          <w:szCs w:val="24"/>
        </w:rPr>
        <w:t>市</w:t>
      </w:r>
      <w:r w:rsidR="00864070">
        <w:rPr>
          <w:rFonts w:hint="eastAsia"/>
          <w:sz w:val="24"/>
          <w:szCs w:val="24"/>
        </w:rPr>
        <w:t>が禁止事項に該当すると判断した場合は、利用者に事前</w:t>
      </w:r>
    </w:p>
    <w:p w:rsidR="00AE206D" w:rsidRDefault="00AE206D" w:rsidP="00AE206D">
      <w:pPr>
        <w:ind w:leftChars="101" w:left="284" w:hangingChars="30" w:hanging="72"/>
        <w:rPr>
          <w:sz w:val="24"/>
          <w:szCs w:val="24"/>
        </w:rPr>
      </w:pPr>
      <w:r>
        <w:rPr>
          <w:rFonts w:hint="eastAsia"/>
          <w:sz w:val="24"/>
          <w:szCs w:val="24"/>
        </w:rPr>
        <w:t>に何ら通知することなく、フォローの拒否</w:t>
      </w:r>
      <w:r w:rsidR="00864070">
        <w:rPr>
          <w:rFonts w:hint="eastAsia"/>
          <w:sz w:val="24"/>
          <w:szCs w:val="24"/>
        </w:rPr>
        <w:t>その他の必要な措置をとることが</w:t>
      </w:r>
    </w:p>
    <w:p w:rsidR="00864070" w:rsidRDefault="00864070" w:rsidP="00AE206D">
      <w:pPr>
        <w:ind w:leftChars="101" w:left="284" w:hangingChars="30" w:hanging="72"/>
        <w:rPr>
          <w:sz w:val="24"/>
          <w:szCs w:val="24"/>
        </w:rPr>
      </w:pPr>
      <w:r>
        <w:rPr>
          <w:rFonts w:hint="eastAsia"/>
          <w:sz w:val="24"/>
          <w:szCs w:val="24"/>
        </w:rPr>
        <w:t>できるものとします。</w:t>
      </w:r>
    </w:p>
    <w:p w:rsidR="00864070" w:rsidRPr="00CB0AFF" w:rsidRDefault="00B344B2" w:rsidP="00CB0AFF">
      <w:pPr>
        <w:pStyle w:val="a9"/>
        <w:numPr>
          <w:ilvl w:val="0"/>
          <w:numId w:val="26"/>
        </w:numPr>
        <w:ind w:leftChars="0"/>
        <w:rPr>
          <w:sz w:val="24"/>
          <w:szCs w:val="24"/>
        </w:rPr>
      </w:pPr>
      <w:r w:rsidRPr="00CB0AFF">
        <w:rPr>
          <w:rFonts w:hint="eastAsia"/>
          <w:sz w:val="24"/>
          <w:szCs w:val="24"/>
        </w:rPr>
        <w:t>法令等に違反する内容</w:t>
      </w:r>
      <w:r w:rsidR="002F29F6">
        <w:rPr>
          <w:rFonts w:hint="eastAsia"/>
          <w:sz w:val="24"/>
          <w:szCs w:val="24"/>
        </w:rPr>
        <w:t>又</w:t>
      </w:r>
      <w:r w:rsidR="00864070" w:rsidRPr="00CB0AFF">
        <w:rPr>
          <w:rFonts w:hint="eastAsia"/>
          <w:sz w:val="24"/>
          <w:szCs w:val="24"/>
        </w:rPr>
        <w:t>は違反するおそ</w:t>
      </w:r>
      <w:r w:rsidR="00796F89" w:rsidRPr="00CB0AFF">
        <w:rPr>
          <w:rFonts w:hint="eastAsia"/>
          <w:sz w:val="24"/>
          <w:szCs w:val="24"/>
        </w:rPr>
        <w:t>れ</w:t>
      </w:r>
      <w:r w:rsidR="00864070" w:rsidRPr="00CB0AFF">
        <w:rPr>
          <w:rFonts w:hint="eastAsia"/>
          <w:sz w:val="24"/>
          <w:szCs w:val="24"/>
        </w:rPr>
        <w:t>があるもの</w:t>
      </w:r>
    </w:p>
    <w:p w:rsidR="00864070" w:rsidRPr="00CB0AFF" w:rsidRDefault="007061D4" w:rsidP="00CB0AFF">
      <w:pPr>
        <w:pStyle w:val="a9"/>
        <w:numPr>
          <w:ilvl w:val="0"/>
          <w:numId w:val="26"/>
        </w:numPr>
        <w:ind w:leftChars="0"/>
        <w:rPr>
          <w:sz w:val="24"/>
          <w:szCs w:val="24"/>
        </w:rPr>
      </w:pPr>
      <w:r w:rsidRPr="00CB0AFF">
        <w:rPr>
          <w:rFonts w:hint="eastAsia"/>
          <w:sz w:val="24"/>
          <w:szCs w:val="24"/>
        </w:rPr>
        <w:t>特定の個人、団体等を誹謗中傷する</w:t>
      </w:r>
      <w:r w:rsidR="00864070" w:rsidRPr="00CB0AFF">
        <w:rPr>
          <w:rFonts w:hint="eastAsia"/>
          <w:sz w:val="24"/>
          <w:szCs w:val="24"/>
        </w:rPr>
        <w:t>もの</w:t>
      </w:r>
    </w:p>
    <w:p w:rsidR="00864070" w:rsidRPr="00CB0AFF" w:rsidRDefault="00864070" w:rsidP="00CB0AFF">
      <w:pPr>
        <w:pStyle w:val="a9"/>
        <w:numPr>
          <w:ilvl w:val="0"/>
          <w:numId w:val="26"/>
        </w:numPr>
        <w:ind w:leftChars="0"/>
        <w:rPr>
          <w:sz w:val="24"/>
          <w:szCs w:val="24"/>
        </w:rPr>
      </w:pPr>
      <w:r w:rsidRPr="00CB0AFF">
        <w:rPr>
          <w:rFonts w:hint="eastAsia"/>
          <w:sz w:val="24"/>
          <w:szCs w:val="24"/>
        </w:rPr>
        <w:t>政治</w:t>
      </w:r>
      <w:r w:rsidR="002F29F6">
        <w:rPr>
          <w:rFonts w:hint="eastAsia"/>
          <w:sz w:val="24"/>
          <w:szCs w:val="24"/>
        </w:rPr>
        <w:t>又</w:t>
      </w:r>
      <w:r w:rsidRPr="00CB0AFF">
        <w:rPr>
          <w:rFonts w:hint="eastAsia"/>
          <w:sz w:val="24"/>
          <w:szCs w:val="24"/>
        </w:rPr>
        <w:t>は宗教活動を目的とするもの</w:t>
      </w:r>
    </w:p>
    <w:p w:rsidR="00864070" w:rsidRPr="00CB0AFF" w:rsidRDefault="00334B2D" w:rsidP="00CB0AFF">
      <w:pPr>
        <w:pStyle w:val="a9"/>
        <w:numPr>
          <w:ilvl w:val="0"/>
          <w:numId w:val="26"/>
        </w:numPr>
        <w:ind w:leftChars="0"/>
        <w:rPr>
          <w:sz w:val="24"/>
          <w:szCs w:val="24"/>
        </w:rPr>
      </w:pPr>
      <w:r w:rsidRPr="00CB0AFF">
        <w:rPr>
          <w:rFonts w:hint="eastAsia"/>
          <w:sz w:val="24"/>
          <w:szCs w:val="24"/>
        </w:rPr>
        <w:t>著作権、商標権、肖像権など市</w:t>
      </w:r>
      <w:r w:rsidR="002F29F6">
        <w:rPr>
          <w:rFonts w:hint="eastAsia"/>
          <w:sz w:val="24"/>
          <w:szCs w:val="24"/>
        </w:rPr>
        <w:t>又</w:t>
      </w:r>
      <w:r w:rsidR="00864070" w:rsidRPr="00CB0AFF">
        <w:rPr>
          <w:rFonts w:hint="eastAsia"/>
          <w:sz w:val="24"/>
          <w:szCs w:val="24"/>
        </w:rPr>
        <w:t>は第三者の知的財産権を侵害するおそれのあるもの</w:t>
      </w:r>
    </w:p>
    <w:p w:rsidR="00864070" w:rsidRPr="00CB0AFF" w:rsidRDefault="002F29F6" w:rsidP="00CB0AFF">
      <w:pPr>
        <w:pStyle w:val="a9"/>
        <w:numPr>
          <w:ilvl w:val="0"/>
          <w:numId w:val="26"/>
        </w:numPr>
        <w:ind w:leftChars="0"/>
        <w:rPr>
          <w:sz w:val="24"/>
          <w:szCs w:val="24"/>
        </w:rPr>
      </w:pPr>
      <w:r>
        <w:rPr>
          <w:rFonts w:hint="eastAsia"/>
          <w:sz w:val="24"/>
          <w:szCs w:val="24"/>
        </w:rPr>
        <w:t>広告、宣伝、勧誘、営業活動</w:t>
      </w:r>
      <w:r w:rsidR="00791F0F" w:rsidRPr="00CB0AFF">
        <w:rPr>
          <w:rFonts w:hint="eastAsia"/>
          <w:sz w:val="24"/>
          <w:szCs w:val="24"/>
        </w:rPr>
        <w:t>その他営利を目的とするもの</w:t>
      </w:r>
    </w:p>
    <w:p w:rsidR="00791F0F" w:rsidRPr="00CB0AFF" w:rsidRDefault="00791F0F" w:rsidP="00CB0AFF">
      <w:pPr>
        <w:pStyle w:val="a9"/>
        <w:numPr>
          <w:ilvl w:val="0"/>
          <w:numId w:val="26"/>
        </w:numPr>
        <w:ind w:leftChars="0"/>
        <w:rPr>
          <w:sz w:val="24"/>
          <w:szCs w:val="24"/>
        </w:rPr>
      </w:pPr>
      <w:r w:rsidRPr="00CB0AFF">
        <w:rPr>
          <w:rFonts w:hint="eastAsia"/>
          <w:sz w:val="24"/>
          <w:szCs w:val="24"/>
        </w:rPr>
        <w:t>人種、思想、信条等の差別</w:t>
      </w:r>
      <w:r w:rsidR="002F29F6">
        <w:rPr>
          <w:rFonts w:hint="eastAsia"/>
          <w:sz w:val="24"/>
          <w:szCs w:val="24"/>
        </w:rPr>
        <w:t>又</w:t>
      </w:r>
      <w:r w:rsidRPr="00CB0AFF">
        <w:rPr>
          <w:rFonts w:hint="eastAsia"/>
          <w:sz w:val="24"/>
          <w:szCs w:val="24"/>
        </w:rPr>
        <w:t>は差別を助長させるもの</w:t>
      </w:r>
    </w:p>
    <w:p w:rsidR="00791F0F" w:rsidRPr="00CB0AFF" w:rsidRDefault="00791F0F" w:rsidP="00CB0AFF">
      <w:pPr>
        <w:pStyle w:val="a9"/>
        <w:numPr>
          <w:ilvl w:val="0"/>
          <w:numId w:val="26"/>
        </w:numPr>
        <w:ind w:leftChars="0"/>
        <w:rPr>
          <w:sz w:val="24"/>
          <w:szCs w:val="24"/>
        </w:rPr>
      </w:pPr>
      <w:r w:rsidRPr="00CB0AFF">
        <w:rPr>
          <w:rFonts w:hint="eastAsia"/>
          <w:sz w:val="24"/>
          <w:szCs w:val="24"/>
        </w:rPr>
        <w:t>公の秩序又は善良の風俗に反する内容</w:t>
      </w:r>
    </w:p>
    <w:p w:rsidR="00791F0F" w:rsidRPr="00CB0AFF" w:rsidRDefault="00791F0F" w:rsidP="00CB0AFF">
      <w:pPr>
        <w:pStyle w:val="a9"/>
        <w:numPr>
          <w:ilvl w:val="0"/>
          <w:numId w:val="26"/>
        </w:numPr>
        <w:ind w:leftChars="0"/>
        <w:rPr>
          <w:sz w:val="24"/>
          <w:szCs w:val="24"/>
        </w:rPr>
      </w:pPr>
      <w:r w:rsidRPr="00CB0AFF">
        <w:rPr>
          <w:rFonts w:hint="eastAsia"/>
          <w:sz w:val="24"/>
          <w:szCs w:val="24"/>
        </w:rPr>
        <w:t>虚偽や事実と異なる内容及び単なる噂や噂を助長させるもの</w:t>
      </w:r>
    </w:p>
    <w:p w:rsidR="00B20238" w:rsidRPr="00CB0AFF" w:rsidRDefault="00791F0F" w:rsidP="00CB0AFF">
      <w:pPr>
        <w:pStyle w:val="a9"/>
        <w:numPr>
          <w:ilvl w:val="0"/>
          <w:numId w:val="26"/>
        </w:numPr>
        <w:ind w:leftChars="0"/>
        <w:rPr>
          <w:sz w:val="24"/>
          <w:szCs w:val="24"/>
        </w:rPr>
      </w:pPr>
      <w:r w:rsidRPr="00CB0AFF">
        <w:rPr>
          <w:rFonts w:hint="eastAsia"/>
          <w:sz w:val="24"/>
          <w:szCs w:val="24"/>
        </w:rPr>
        <w:lastRenderedPageBreak/>
        <w:t>本人の承諾なく個人情報を特定、開示、漏えいする等プライバシーを害するもの</w:t>
      </w:r>
    </w:p>
    <w:p w:rsidR="00CB0AFF" w:rsidRDefault="00CB0AFF" w:rsidP="00CB0AFF">
      <w:pPr>
        <w:ind w:left="210"/>
        <w:jc w:val="left"/>
        <w:rPr>
          <w:sz w:val="24"/>
          <w:szCs w:val="24"/>
        </w:rPr>
      </w:pPr>
      <w:r>
        <w:rPr>
          <w:rFonts w:hint="eastAsia"/>
          <w:sz w:val="24"/>
          <w:szCs w:val="24"/>
        </w:rPr>
        <w:t>（１０）</w:t>
      </w:r>
      <w:r w:rsidR="00791F0F" w:rsidRPr="00CB0AFF">
        <w:rPr>
          <w:rFonts w:hint="eastAsia"/>
          <w:sz w:val="24"/>
          <w:szCs w:val="24"/>
        </w:rPr>
        <w:t>有害なプログラム等</w:t>
      </w:r>
    </w:p>
    <w:p w:rsidR="00791F0F" w:rsidRPr="00CB0AFF" w:rsidRDefault="00CB0AFF" w:rsidP="00CB0AFF">
      <w:pPr>
        <w:ind w:left="210"/>
        <w:jc w:val="left"/>
        <w:rPr>
          <w:sz w:val="24"/>
          <w:szCs w:val="24"/>
        </w:rPr>
      </w:pPr>
      <w:r>
        <w:rPr>
          <w:rFonts w:hint="eastAsia"/>
          <w:sz w:val="24"/>
          <w:szCs w:val="24"/>
        </w:rPr>
        <w:t>（１１）</w:t>
      </w:r>
      <w:r w:rsidR="00791F0F" w:rsidRPr="00CB0AFF">
        <w:rPr>
          <w:rFonts w:hint="eastAsia"/>
          <w:sz w:val="24"/>
          <w:szCs w:val="24"/>
        </w:rPr>
        <w:t>わいせつな表現などを含む不適切なもの</w:t>
      </w:r>
    </w:p>
    <w:p w:rsidR="00791F0F" w:rsidRPr="00CB0AFF" w:rsidRDefault="00CB0AFF" w:rsidP="00CB0AFF">
      <w:pPr>
        <w:ind w:firstLineChars="100" w:firstLine="240"/>
        <w:rPr>
          <w:sz w:val="24"/>
          <w:szCs w:val="24"/>
        </w:rPr>
      </w:pPr>
      <w:r>
        <w:rPr>
          <w:rFonts w:hint="eastAsia"/>
          <w:sz w:val="24"/>
          <w:szCs w:val="24"/>
        </w:rPr>
        <w:t>（１２）</w:t>
      </w:r>
      <w:r w:rsidR="00B20238" w:rsidRPr="00CB0AFF">
        <w:rPr>
          <w:rFonts w:hint="eastAsia"/>
          <w:sz w:val="24"/>
          <w:szCs w:val="24"/>
        </w:rPr>
        <w:t>Twitter</w:t>
      </w:r>
      <w:r w:rsidR="00B20238" w:rsidRPr="00CB0AFF">
        <w:rPr>
          <w:rFonts w:hint="eastAsia"/>
          <w:sz w:val="24"/>
          <w:szCs w:val="24"/>
        </w:rPr>
        <w:t>サービス</w:t>
      </w:r>
      <w:r w:rsidR="00796F89" w:rsidRPr="00CB0AFF">
        <w:rPr>
          <w:rFonts w:hint="eastAsia"/>
          <w:sz w:val="24"/>
          <w:szCs w:val="24"/>
        </w:rPr>
        <w:t>利用規約に反するもの</w:t>
      </w:r>
    </w:p>
    <w:p w:rsidR="00796F89" w:rsidRPr="00CB0AFF" w:rsidRDefault="00CB0AFF" w:rsidP="00CB0AFF">
      <w:pPr>
        <w:ind w:leftChars="100" w:left="1170" w:hangingChars="400" w:hanging="960"/>
        <w:rPr>
          <w:sz w:val="24"/>
          <w:szCs w:val="24"/>
        </w:rPr>
      </w:pPr>
      <w:r>
        <w:rPr>
          <w:rFonts w:hint="eastAsia"/>
          <w:sz w:val="24"/>
          <w:szCs w:val="24"/>
        </w:rPr>
        <w:t>（１３）</w:t>
      </w:r>
      <w:r w:rsidR="00334B2D" w:rsidRPr="00CB0AFF">
        <w:rPr>
          <w:rFonts w:hint="eastAsia"/>
          <w:sz w:val="24"/>
          <w:szCs w:val="24"/>
        </w:rPr>
        <w:t>その他市</w:t>
      </w:r>
      <w:r w:rsidR="00B344B2" w:rsidRPr="00CB0AFF">
        <w:rPr>
          <w:rFonts w:hint="eastAsia"/>
          <w:sz w:val="24"/>
          <w:szCs w:val="24"/>
        </w:rPr>
        <w:t>が不適切と判断した情報</w:t>
      </w:r>
      <w:r w:rsidR="002F29F6">
        <w:rPr>
          <w:rFonts w:hint="eastAsia"/>
          <w:sz w:val="24"/>
          <w:szCs w:val="24"/>
        </w:rPr>
        <w:t>及び</w:t>
      </w:r>
      <w:r w:rsidR="00DB1427" w:rsidRPr="00CB0AFF">
        <w:rPr>
          <w:rFonts w:hint="eastAsia"/>
          <w:sz w:val="24"/>
          <w:szCs w:val="24"/>
        </w:rPr>
        <w:t>これらの内容を含むウェブサイト</w:t>
      </w:r>
      <w:r w:rsidR="00796F89" w:rsidRPr="00CB0AFF">
        <w:rPr>
          <w:rFonts w:hint="eastAsia"/>
          <w:sz w:val="24"/>
          <w:szCs w:val="24"/>
        </w:rPr>
        <w:t>へのリンク</w:t>
      </w:r>
    </w:p>
    <w:p w:rsidR="00796F89" w:rsidRPr="00B344B2" w:rsidRDefault="00796F89" w:rsidP="00796F89">
      <w:pPr>
        <w:ind w:leftChars="100" w:left="930" w:hangingChars="300" w:hanging="720"/>
        <w:rPr>
          <w:sz w:val="24"/>
          <w:szCs w:val="24"/>
        </w:rPr>
      </w:pPr>
    </w:p>
    <w:p w:rsidR="00796F89" w:rsidRDefault="00AE206D" w:rsidP="00F529FE">
      <w:pPr>
        <w:rPr>
          <w:sz w:val="24"/>
          <w:szCs w:val="24"/>
        </w:rPr>
      </w:pPr>
      <w:r>
        <w:rPr>
          <w:rFonts w:hint="eastAsia"/>
          <w:sz w:val="24"/>
          <w:szCs w:val="24"/>
        </w:rPr>
        <w:t>８</w:t>
      </w:r>
      <w:r w:rsidR="00D85291">
        <w:rPr>
          <w:rFonts w:hint="eastAsia"/>
          <w:sz w:val="24"/>
          <w:szCs w:val="24"/>
        </w:rPr>
        <w:t xml:space="preserve">　知的財産権</w:t>
      </w:r>
    </w:p>
    <w:p w:rsidR="00D85291" w:rsidRDefault="00B20238" w:rsidP="00B20238">
      <w:pPr>
        <w:ind w:leftChars="100" w:left="210" w:firstLineChars="100" w:firstLine="240"/>
        <w:rPr>
          <w:sz w:val="24"/>
          <w:szCs w:val="24"/>
        </w:rPr>
      </w:pPr>
      <w:r>
        <w:rPr>
          <w:rFonts w:hint="eastAsia"/>
          <w:sz w:val="24"/>
          <w:szCs w:val="24"/>
        </w:rPr>
        <w:t>掲載する</w:t>
      </w:r>
      <w:r w:rsidR="00D85291">
        <w:rPr>
          <w:rFonts w:hint="eastAsia"/>
          <w:sz w:val="24"/>
          <w:szCs w:val="24"/>
        </w:rPr>
        <w:t>情報にかかわる知的財産権（著作</w:t>
      </w:r>
      <w:r w:rsidR="00334B2D">
        <w:rPr>
          <w:rFonts w:hint="eastAsia"/>
          <w:sz w:val="24"/>
          <w:szCs w:val="24"/>
        </w:rPr>
        <w:t>権、商標権などすべての権利）は羽島市</w:t>
      </w:r>
      <w:r w:rsidR="002F29F6">
        <w:rPr>
          <w:rFonts w:hint="eastAsia"/>
          <w:sz w:val="24"/>
          <w:szCs w:val="24"/>
        </w:rPr>
        <w:t>及び</w:t>
      </w:r>
      <w:r w:rsidR="00D85291">
        <w:rPr>
          <w:rFonts w:hint="eastAsia"/>
          <w:sz w:val="24"/>
          <w:szCs w:val="24"/>
        </w:rPr>
        <w:t>原著作者に帰属します。</w:t>
      </w:r>
    </w:p>
    <w:p w:rsidR="00D85291" w:rsidRPr="00334B2D" w:rsidRDefault="00D85291" w:rsidP="00796F89">
      <w:pPr>
        <w:ind w:leftChars="100" w:left="930" w:hangingChars="300" w:hanging="720"/>
        <w:rPr>
          <w:sz w:val="24"/>
          <w:szCs w:val="24"/>
        </w:rPr>
      </w:pPr>
    </w:p>
    <w:p w:rsidR="00D85291" w:rsidRDefault="00AE206D" w:rsidP="00F529FE">
      <w:pPr>
        <w:rPr>
          <w:sz w:val="24"/>
          <w:szCs w:val="24"/>
        </w:rPr>
      </w:pPr>
      <w:r>
        <w:rPr>
          <w:rFonts w:hint="eastAsia"/>
          <w:sz w:val="24"/>
          <w:szCs w:val="24"/>
        </w:rPr>
        <w:t>９</w:t>
      </w:r>
      <w:r w:rsidR="00D85291">
        <w:rPr>
          <w:rFonts w:hint="eastAsia"/>
          <w:sz w:val="24"/>
          <w:szCs w:val="24"/>
        </w:rPr>
        <w:t xml:space="preserve">　免責事項</w:t>
      </w:r>
    </w:p>
    <w:p w:rsidR="00D85291" w:rsidRDefault="00D85291" w:rsidP="00F529FE">
      <w:pPr>
        <w:ind w:left="960" w:hangingChars="400" w:hanging="960"/>
        <w:rPr>
          <w:sz w:val="24"/>
          <w:szCs w:val="24"/>
        </w:rPr>
      </w:pPr>
      <w:r>
        <w:rPr>
          <w:rFonts w:hint="eastAsia"/>
          <w:sz w:val="24"/>
          <w:szCs w:val="24"/>
        </w:rPr>
        <w:t xml:space="preserve">　（１）</w:t>
      </w:r>
      <w:r w:rsidR="00334B2D">
        <w:rPr>
          <w:rFonts w:hint="eastAsia"/>
          <w:sz w:val="24"/>
          <w:szCs w:val="24"/>
        </w:rPr>
        <w:t>羽島市</w:t>
      </w:r>
      <w:r w:rsidR="00AE206D">
        <w:rPr>
          <w:rFonts w:hint="eastAsia"/>
          <w:sz w:val="24"/>
          <w:szCs w:val="24"/>
        </w:rPr>
        <w:t>は、本アカウントにおいて発信</w:t>
      </w:r>
      <w:r w:rsidR="006072D5">
        <w:rPr>
          <w:rFonts w:hint="eastAsia"/>
          <w:sz w:val="24"/>
          <w:szCs w:val="24"/>
        </w:rPr>
        <w:t>した情報の正確性等に万全を期していますが、そのすべてを保証するものではありません。</w:t>
      </w:r>
    </w:p>
    <w:p w:rsidR="006072D5" w:rsidRDefault="006072D5" w:rsidP="00F529FE">
      <w:pPr>
        <w:ind w:left="960" w:hangingChars="400" w:hanging="960"/>
        <w:rPr>
          <w:sz w:val="24"/>
          <w:szCs w:val="24"/>
        </w:rPr>
      </w:pPr>
      <w:r>
        <w:rPr>
          <w:rFonts w:hint="eastAsia"/>
          <w:sz w:val="24"/>
          <w:szCs w:val="24"/>
        </w:rPr>
        <w:t xml:space="preserve">　（２）</w:t>
      </w:r>
      <w:r w:rsidR="00334B2D">
        <w:rPr>
          <w:rFonts w:hint="eastAsia"/>
          <w:sz w:val="24"/>
          <w:szCs w:val="24"/>
        </w:rPr>
        <w:t>羽島市</w:t>
      </w:r>
      <w:r w:rsidR="00AE206D">
        <w:rPr>
          <w:rFonts w:hint="eastAsia"/>
          <w:sz w:val="24"/>
          <w:szCs w:val="24"/>
        </w:rPr>
        <w:t>は、利用者が本アカウントの発信</w:t>
      </w:r>
      <w:r w:rsidR="006E5501">
        <w:rPr>
          <w:rFonts w:hint="eastAsia"/>
          <w:sz w:val="24"/>
          <w:szCs w:val="24"/>
        </w:rPr>
        <w:t>情報を利用したこと</w:t>
      </w:r>
      <w:r w:rsidR="002F29F6">
        <w:rPr>
          <w:rFonts w:hint="eastAsia"/>
          <w:sz w:val="24"/>
          <w:szCs w:val="24"/>
        </w:rPr>
        <w:t>又</w:t>
      </w:r>
      <w:r w:rsidR="006E5501">
        <w:rPr>
          <w:rFonts w:hint="eastAsia"/>
          <w:sz w:val="24"/>
          <w:szCs w:val="24"/>
        </w:rPr>
        <w:t>は</w:t>
      </w:r>
      <w:r w:rsidR="005A7368">
        <w:rPr>
          <w:rFonts w:hint="eastAsia"/>
          <w:sz w:val="24"/>
          <w:szCs w:val="24"/>
        </w:rPr>
        <w:t>利用できなかったことにより、被った損害についていかなる場合も</w:t>
      </w:r>
      <w:r w:rsidR="00B344B2">
        <w:rPr>
          <w:rFonts w:hint="eastAsia"/>
          <w:sz w:val="24"/>
          <w:szCs w:val="24"/>
        </w:rPr>
        <w:t>、</w:t>
      </w:r>
      <w:r w:rsidR="005A7368">
        <w:rPr>
          <w:rFonts w:hint="eastAsia"/>
          <w:sz w:val="24"/>
          <w:szCs w:val="24"/>
        </w:rPr>
        <w:t>一切の責任を負いません。</w:t>
      </w:r>
    </w:p>
    <w:p w:rsidR="005A7368" w:rsidRDefault="00334B2D" w:rsidP="00F529FE">
      <w:pPr>
        <w:ind w:left="960" w:hangingChars="400" w:hanging="960"/>
        <w:rPr>
          <w:sz w:val="24"/>
          <w:szCs w:val="24"/>
        </w:rPr>
      </w:pPr>
      <w:r>
        <w:rPr>
          <w:rFonts w:hint="eastAsia"/>
          <w:sz w:val="24"/>
          <w:szCs w:val="24"/>
        </w:rPr>
        <w:t xml:space="preserve">　（３）羽島市</w:t>
      </w:r>
      <w:r w:rsidR="00B344B2">
        <w:rPr>
          <w:rFonts w:hint="eastAsia"/>
          <w:sz w:val="24"/>
          <w:szCs w:val="24"/>
        </w:rPr>
        <w:t>は、利用者間</w:t>
      </w:r>
      <w:r w:rsidR="002F29F6">
        <w:rPr>
          <w:rFonts w:hint="eastAsia"/>
          <w:sz w:val="24"/>
          <w:szCs w:val="24"/>
        </w:rPr>
        <w:t>若しく</w:t>
      </w:r>
      <w:r w:rsidR="005A7368">
        <w:rPr>
          <w:rFonts w:hint="eastAsia"/>
          <w:sz w:val="24"/>
          <w:szCs w:val="24"/>
        </w:rPr>
        <w:t>は利用者と第三者間のトラブルにより、利用者</w:t>
      </w:r>
      <w:r w:rsidR="002F29F6">
        <w:rPr>
          <w:rFonts w:hint="eastAsia"/>
          <w:sz w:val="24"/>
          <w:szCs w:val="24"/>
        </w:rPr>
        <w:t>又は</w:t>
      </w:r>
      <w:r w:rsidR="005A7368">
        <w:rPr>
          <w:rFonts w:hint="eastAsia"/>
          <w:sz w:val="24"/>
          <w:szCs w:val="24"/>
        </w:rPr>
        <w:t>第三者に生じたいかなる損害についても、一切の責任を負いません。</w:t>
      </w:r>
    </w:p>
    <w:p w:rsidR="005A7368" w:rsidRDefault="00334B2D" w:rsidP="00F529FE">
      <w:pPr>
        <w:ind w:left="960" w:hangingChars="400" w:hanging="960"/>
        <w:rPr>
          <w:sz w:val="24"/>
          <w:szCs w:val="24"/>
        </w:rPr>
      </w:pPr>
      <w:r>
        <w:rPr>
          <w:rFonts w:hint="eastAsia"/>
          <w:sz w:val="24"/>
          <w:szCs w:val="24"/>
        </w:rPr>
        <w:t xml:space="preserve">　（４）</w:t>
      </w:r>
      <w:r w:rsidR="00B344B2">
        <w:rPr>
          <w:rFonts w:hint="eastAsia"/>
          <w:sz w:val="24"/>
          <w:szCs w:val="24"/>
        </w:rPr>
        <w:t>前</w:t>
      </w:r>
      <w:r>
        <w:rPr>
          <w:rFonts w:hint="eastAsia"/>
          <w:sz w:val="24"/>
          <w:szCs w:val="24"/>
        </w:rPr>
        <w:t>（１）から（３）</w:t>
      </w:r>
      <w:r w:rsidR="002F29F6">
        <w:rPr>
          <w:rFonts w:hint="eastAsia"/>
          <w:sz w:val="24"/>
          <w:szCs w:val="24"/>
        </w:rPr>
        <w:t>まで</w:t>
      </w:r>
      <w:r>
        <w:rPr>
          <w:rFonts w:hint="eastAsia"/>
          <w:sz w:val="24"/>
          <w:szCs w:val="24"/>
        </w:rPr>
        <w:t>に掲げるもののほか、羽島市</w:t>
      </w:r>
      <w:r w:rsidR="00AE206D">
        <w:rPr>
          <w:rFonts w:hint="eastAsia"/>
          <w:sz w:val="24"/>
          <w:szCs w:val="24"/>
        </w:rPr>
        <w:t>は本アカウント</w:t>
      </w:r>
      <w:r w:rsidR="005A7368">
        <w:rPr>
          <w:rFonts w:hint="eastAsia"/>
          <w:sz w:val="24"/>
          <w:szCs w:val="24"/>
        </w:rPr>
        <w:t>に関連する事項に生じたいかなる損害について</w:t>
      </w:r>
      <w:r w:rsidR="00B344B2">
        <w:rPr>
          <w:rFonts w:hint="eastAsia"/>
          <w:sz w:val="24"/>
          <w:szCs w:val="24"/>
        </w:rPr>
        <w:t>も</w:t>
      </w:r>
      <w:r w:rsidR="005A7368">
        <w:rPr>
          <w:rFonts w:hint="eastAsia"/>
          <w:sz w:val="24"/>
          <w:szCs w:val="24"/>
        </w:rPr>
        <w:t>、一切の責任を負いません。</w:t>
      </w:r>
    </w:p>
    <w:p w:rsidR="00F529FE" w:rsidRDefault="005A7368" w:rsidP="00F529FE">
      <w:pPr>
        <w:ind w:left="960" w:hangingChars="400" w:hanging="960"/>
        <w:rPr>
          <w:sz w:val="24"/>
          <w:szCs w:val="24"/>
        </w:rPr>
      </w:pPr>
      <w:r>
        <w:rPr>
          <w:rFonts w:hint="eastAsia"/>
          <w:sz w:val="24"/>
          <w:szCs w:val="24"/>
        </w:rPr>
        <w:t xml:space="preserve">　（５）</w:t>
      </w:r>
      <w:r w:rsidR="00AE206D">
        <w:rPr>
          <w:rFonts w:hint="eastAsia"/>
          <w:sz w:val="24"/>
          <w:szCs w:val="24"/>
        </w:rPr>
        <w:t>Twitter</w:t>
      </w:r>
      <w:r w:rsidR="002F29F6">
        <w:rPr>
          <w:rFonts w:hint="eastAsia"/>
          <w:sz w:val="24"/>
          <w:szCs w:val="24"/>
        </w:rPr>
        <w:t>の利用方法、技術的な</w:t>
      </w:r>
      <w:r>
        <w:rPr>
          <w:rFonts w:hint="eastAsia"/>
          <w:sz w:val="24"/>
          <w:szCs w:val="24"/>
        </w:rPr>
        <w:t>質問</w:t>
      </w:r>
      <w:r w:rsidR="002F29F6">
        <w:rPr>
          <w:rFonts w:hint="eastAsia"/>
          <w:sz w:val="24"/>
          <w:szCs w:val="24"/>
        </w:rPr>
        <w:t>又はシステム状況等に関しては一切答え</w:t>
      </w:r>
      <w:r>
        <w:rPr>
          <w:rFonts w:hint="eastAsia"/>
          <w:sz w:val="24"/>
          <w:szCs w:val="24"/>
        </w:rPr>
        <w:t>ることはできません。</w:t>
      </w:r>
    </w:p>
    <w:p w:rsidR="005A7368" w:rsidRDefault="00F529FE" w:rsidP="00F529FE">
      <w:pPr>
        <w:ind w:left="960" w:hangingChars="400" w:hanging="960"/>
        <w:rPr>
          <w:sz w:val="24"/>
          <w:szCs w:val="24"/>
        </w:rPr>
      </w:pPr>
      <w:r>
        <w:rPr>
          <w:rFonts w:hint="eastAsia"/>
          <w:sz w:val="24"/>
          <w:szCs w:val="24"/>
        </w:rPr>
        <w:t xml:space="preserve">　（６）</w:t>
      </w:r>
      <w:r w:rsidR="00334B2D">
        <w:rPr>
          <w:rFonts w:hint="eastAsia"/>
          <w:sz w:val="24"/>
          <w:szCs w:val="24"/>
        </w:rPr>
        <w:t>羽島市</w:t>
      </w:r>
      <w:r w:rsidR="005A7368">
        <w:rPr>
          <w:rFonts w:hint="eastAsia"/>
          <w:sz w:val="24"/>
          <w:szCs w:val="24"/>
        </w:rPr>
        <w:t>は、予告なく運用方針の変更や運用方法の見直し</w:t>
      </w:r>
      <w:r w:rsidR="002F29F6">
        <w:rPr>
          <w:rFonts w:hint="eastAsia"/>
          <w:sz w:val="24"/>
          <w:szCs w:val="24"/>
        </w:rPr>
        <w:t>又は</w:t>
      </w:r>
      <w:r w:rsidR="005A7368">
        <w:rPr>
          <w:rFonts w:hint="eastAsia"/>
          <w:sz w:val="24"/>
          <w:szCs w:val="24"/>
        </w:rPr>
        <w:t>運用を中止する場合があります。</w:t>
      </w:r>
    </w:p>
    <w:p w:rsidR="005A7368" w:rsidRPr="00334B2D" w:rsidRDefault="005A7368" w:rsidP="00F529FE">
      <w:pPr>
        <w:ind w:left="2"/>
        <w:rPr>
          <w:sz w:val="24"/>
          <w:szCs w:val="24"/>
        </w:rPr>
      </w:pPr>
    </w:p>
    <w:p w:rsidR="005A7368" w:rsidRDefault="00AE206D" w:rsidP="00A7304F">
      <w:pPr>
        <w:rPr>
          <w:sz w:val="24"/>
          <w:szCs w:val="24"/>
        </w:rPr>
      </w:pPr>
      <w:r>
        <w:rPr>
          <w:rFonts w:hint="eastAsia"/>
          <w:sz w:val="24"/>
          <w:szCs w:val="24"/>
        </w:rPr>
        <w:t>１０</w:t>
      </w:r>
      <w:r w:rsidR="005A7368">
        <w:rPr>
          <w:rFonts w:hint="eastAsia"/>
          <w:sz w:val="24"/>
          <w:szCs w:val="24"/>
        </w:rPr>
        <w:t xml:space="preserve">　個人情報に関する取扱い</w:t>
      </w:r>
    </w:p>
    <w:p w:rsidR="005A7368" w:rsidRPr="00791F0F" w:rsidRDefault="00AE206D" w:rsidP="00AE206D">
      <w:pPr>
        <w:ind w:left="240" w:hangingChars="100" w:hanging="240"/>
        <w:rPr>
          <w:sz w:val="24"/>
          <w:szCs w:val="24"/>
        </w:rPr>
      </w:pPr>
      <w:r>
        <w:rPr>
          <w:rFonts w:hint="eastAsia"/>
          <w:sz w:val="24"/>
          <w:szCs w:val="24"/>
        </w:rPr>
        <w:t xml:space="preserve">　　本アカウント</w:t>
      </w:r>
      <w:r w:rsidR="00334B2D">
        <w:rPr>
          <w:rFonts w:hint="eastAsia"/>
          <w:sz w:val="24"/>
          <w:szCs w:val="24"/>
        </w:rPr>
        <w:t>で取得した個人情報については、羽島市</w:t>
      </w:r>
      <w:r w:rsidR="005A7368">
        <w:rPr>
          <w:rFonts w:hint="eastAsia"/>
          <w:sz w:val="24"/>
          <w:szCs w:val="24"/>
        </w:rPr>
        <w:t>個人情報保護条例に基づき、適切に取</w:t>
      </w:r>
      <w:r w:rsidR="00945FBF">
        <w:rPr>
          <w:rFonts w:hint="eastAsia"/>
          <w:sz w:val="24"/>
          <w:szCs w:val="24"/>
        </w:rPr>
        <w:t>り</w:t>
      </w:r>
      <w:r w:rsidR="005A7368">
        <w:rPr>
          <w:rFonts w:hint="eastAsia"/>
          <w:sz w:val="24"/>
          <w:szCs w:val="24"/>
        </w:rPr>
        <w:t>扱います。</w:t>
      </w:r>
    </w:p>
    <w:sectPr w:rsidR="005A7368" w:rsidRPr="00791F0F" w:rsidSect="0036654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2D" w:rsidRDefault="00334B2D" w:rsidP="00334B2D">
      <w:r>
        <w:separator/>
      </w:r>
    </w:p>
  </w:endnote>
  <w:endnote w:type="continuationSeparator" w:id="0">
    <w:p w:rsidR="00334B2D" w:rsidRDefault="00334B2D" w:rsidP="0033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2D" w:rsidRDefault="00334B2D" w:rsidP="00334B2D">
      <w:r>
        <w:separator/>
      </w:r>
    </w:p>
  </w:footnote>
  <w:footnote w:type="continuationSeparator" w:id="0">
    <w:p w:rsidR="00334B2D" w:rsidRDefault="00334B2D" w:rsidP="00334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1F2"/>
    <w:multiLevelType w:val="hybridMultilevel"/>
    <w:tmpl w:val="E48EB4E8"/>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06CE414D"/>
    <w:multiLevelType w:val="hybridMultilevel"/>
    <w:tmpl w:val="E4B0C908"/>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17BA61E1"/>
    <w:multiLevelType w:val="hybridMultilevel"/>
    <w:tmpl w:val="66B6C104"/>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nsid w:val="1B1E0A93"/>
    <w:multiLevelType w:val="hybridMultilevel"/>
    <w:tmpl w:val="D75C6F50"/>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nsid w:val="1D877993"/>
    <w:multiLevelType w:val="hybridMultilevel"/>
    <w:tmpl w:val="847ADF04"/>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1E4F022A"/>
    <w:multiLevelType w:val="hybridMultilevel"/>
    <w:tmpl w:val="6914AE66"/>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nsid w:val="1EDD469E"/>
    <w:multiLevelType w:val="hybridMultilevel"/>
    <w:tmpl w:val="E020E136"/>
    <w:lvl w:ilvl="0" w:tplc="8B3A9F4E">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EE0F2F"/>
    <w:multiLevelType w:val="hybridMultilevel"/>
    <w:tmpl w:val="86CCBC9E"/>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nsid w:val="252232E5"/>
    <w:multiLevelType w:val="hybridMultilevel"/>
    <w:tmpl w:val="88328DF6"/>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nsid w:val="38194FC2"/>
    <w:multiLevelType w:val="hybridMultilevel"/>
    <w:tmpl w:val="076C1CF0"/>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nsid w:val="3E964EB0"/>
    <w:multiLevelType w:val="hybridMultilevel"/>
    <w:tmpl w:val="14CE6820"/>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nsid w:val="3F2D5153"/>
    <w:multiLevelType w:val="hybridMultilevel"/>
    <w:tmpl w:val="31226828"/>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3FB71F5B"/>
    <w:multiLevelType w:val="hybridMultilevel"/>
    <w:tmpl w:val="2C869586"/>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nsid w:val="42DC43B9"/>
    <w:multiLevelType w:val="hybridMultilevel"/>
    <w:tmpl w:val="D32A9312"/>
    <w:lvl w:ilvl="0" w:tplc="8B3A9F4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nsid w:val="47D45207"/>
    <w:multiLevelType w:val="hybridMultilevel"/>
    <w:tmpl w:val="4D541DAC"/>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nsid w:val="481648FF"/>
    <w:multiLevelType w:val="hybridMultilevel"/>
    <w:tmpl w:val="2AF21208"/>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48FC3DEF"/>
    <w:multiLevelType w:val="hybridMultilevel"/>
    <w:tmpl w:val="858CE960"/>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nsid w:val="4C1B7A9F"/>
    <w:multiLevelType w:val="hybridMultilevel"/>
    <w:tmpl w:val="F63AB114"/>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nsid w:val="50E82D69"/>
    <w:multiLevelType w:val="hybridMultilevel"/>
    <w:tmpl w:val="B5A05EC4"/>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nsid w:val="52FE116B"/>
    <w:multiLevelType w:val="hybridMultilevel"/>
    <w:tmpl w:val="CAA46BDE"/>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nsid w:val="579544DC"/>
    <w:multiLevelType w:val="hybridMultilevel"/>
    <w:tmpl w:val="F920F73A"/>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661F773B"/>
    <w:multiLevelType w:val="hybridMultilevel"/>
    <w:tmpl w:val="C7E65782"/>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nsid w:val="6A674BEE"/>
    <w:multiLevelType w:val="hybridMultilevel"/>
    <w:tmpl w:val="4BC05514"/>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nsid w:val="71A11037"/>
    <w:multiLevelType w:val="hybridMultilevel"/>
    <w:tmpl w:val="7EB8E1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3317E56"/>
    <w:multiLevelType w:val="hybridMultilevel"/>
    <w:tmpl w:val="07EC4328"/>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nsid w:val="76B25A1F"/>
    <w:multiLevelType w:val="hybridMultilevel"/>
    <w:tmpl w:val="3C8C3ADA"/>
    <w:lvl w:ilvl="0" w:tplc="8B3A9F4E">
      <w:start w:val="1"/>
      <w:numFmt w:val="decimalFullWidth"/>
      <w:lvlText w:val="（%1）"/>
      <w:lvlJc w:val="left"/>
      <w:pPr>
        <w:ind w:left="107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3"/>
  </w:num>
  <w:num w:numId="2">
    <w:abstractNumId w:val="13"/>
  </w:num>
  <w:num w:numId="3">
    <w:abstractNumId w:val="0"/>
  </w:num>
  <w:num w:numId="4">
    <w:abstractNumId w:val="7"/>
  </w:num>
  <w:num w:numId="5">
    <w:abstractNumId w:val="3"/>
  </w:num>
  <w:num w:numId="6">
    <w:abstractNumId w:val="1"/>
  </w:num>
  <w:num w:numId="7">
    <w:abstractNumId w:val="15"/>
  </w:num>
  <w:num w:numId="8">
    <w:abstractNumId w:val="24"/>
  </w:num>
  <w:num w:numId="9">
    <w:abstractNumId w:val="8"/>
  </w:num>
  <w:num w:numId="10">
    <w:abstractNumId w:val="2"/>
  </w:num>
  <w:num w:numId="11">
    <w:abstractNumId w:val="17"/>
  </w:num>
  <w:num w:numId="12">
    <w:abstractNumId w:val="21"/>
  </w:num>
  <w:num w:numId="13">
    <w:abstractNumId w:val="18"/>
  </w:num>
  <w:num w:numId="14">
    <w:abstractNumId w:val="10"/>
  </w:num>
  <w:num w:numId="15">
    <w:abstractNumId w:val="11"/>
  </w:num>
  <w:num w:numId="16">
    <w:abstractNumId w:val="5"/>
  </w:num>
  <w:num w:numId="17">
    <w:abstractNumId w:val="22"/>
  </w:num>
  <w:num w:numId="18">
    <w:abstractNumId w:val="12"/>
  </w:num>
  <w:num w:numId="19">
    <w:abstractNumId w:val="16"/>
  </w:num>
  <w:num w:numId="20">
    <w:abstractNumId w:val="19"/>
  </w:num>
  <w:num w:numId="21">
    <w:abstractNumId w:val="25"/>
  </w:num>
  <w:num w:numId="22">
    <w:abstractNumId w:val="20"/>
  </w:num>
  <w:num w:numId="23">
    <w:abstractNumId w:val="14"/>
  </w:num>
  <w:num w:numId="24">
    <w:abstractNumId w:val="4"/>
  </w:num>
  <w:num w:numId="25">
    <w:abstractNumId w:val="9"/>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0A"/>
    <w:rsid w:val="00264245"/>
    <w:rsid w:val="0028384A"/>
    <w:rsid w:val="002D3123"/>
    <w:rsid w:val="002F29F6"/>
    <w:rsid w:val="00334B2D"/>
    <w:rsid w:val="00366548"/>
    <w:rsid w:val="00455B44"/>
    <w:rsid w:val="005A7368"/>
    <w:rsid w:val="006072D5"/>
    <w:rsid w:val="006C32F3"/>
    <w:rsid w:val="006E5501"/>
    <w:rsid w:val="007061D4"/>
    <w:rsid w:val="0071729A"/>
    <w:rsid w:val="00725254"/>
    <w:rsid w:val="00791F0F"/>
    <w:rsid w:val="00796F89"/>
    <w:rsid w:val="007D1FFD"/>
    <w:rsid w:val="00806264"/>
    <w:rsid w:val="00864070"/>
    <w:rsid w:val="00930D4A"/>
    <w:rsid w:val="00945FBF"/>
    <w:rsid w:val="009C004F"/>
    <w:rsid w:val="00A7304F"/>
    <w:rsid w:val="00AD18DF"/>
    <w:rsid w:val="00AE206D"/>
    <w:rsid w:val="00B20238"/>
    <w:rsid w:val="00B26525"/>
    <w:rsid w:val="00B344B2"/>
    <w:rsid w:val="00B37C2C"/>
    <w:rsid w:val="00B95768"/>
    <w:rsid w:val="00BF7E0A"/>
    <w:rsid w:val="00CB0AFF"/>
    <w:rsid w:val="00D62C9F"/>
    <w:rsid w:val="00D85291"/>
    <w:rsid w:val="00DB1427"/>
    <w:rsid w:val="00E80FC6"/>
    <w:rsid w:val="00EE0FD9"/>
    <w:rsid w:val="00F5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2D"/>
    <w:pPr>
      <w:tabs>
        <w:tab w:val="center" w:pos="4252"/>
        <w:tab w:val="right" w:pos="8504"/>
      </w:tabs>
      <w:snapToGrid w:val="0"/>
    </w:pPr>
  </w:style>
  <w:style w:type="character" w:customStyle="1" w:styleId="a4">
    <w:name w:val="ヘッダー (文字)"/>
    <w:basedOn w:val="a0"/>
    <w:link w:val="a3"/>
    <w:uiPriority w:val="99"/>
    <w:rsid w:val="00334B2D"/>
  </w:style>
  <w:style w:type="paragraph" w:styleId="a5">
    <w:name w:val="footer"/>
    <w:basedOn w:val="a"/>
    <w:link w:val="a6"/>
    <w:uiPriority w:val="99"/>
    <w:unhideWhenUsed/>
    <w:rsid w:val="00334B2D"/>
    <w:pPr>
      <w:tabs>
        <w:tab w:val="center" w:pos="4252"/>
        <w:tab w:val="right" w:pos="8504"/>
      </w:tabs>
      <w:snapToGrid w:val="0"/>
    </w:pPr>
  </w:style>
  <w:style w:type="character" w:customStyle="1" w:styleId="a6">
    <w:name w:val="フッター (文字)"/>
    <w:basedOn w:val="a0"/>
    <w:link w:val="a5"/>
    <w:uiPriority w:val="99"/>
    <w:rsid w:val="00334B2D"/>
  </w:style>
  <w:style w:type="paragraph" w:styleId="a7">
    <w:name w:val="Balloon Text"/>
    <w:basedOn w:val="a"/>
    <w:link w:val="a8"/>
    <w:uiPriority w:val="99"/>
    <w:semiHidden/>
    <w:unhideWhenUsed/>
    <w:rsid w:val="00945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FBF"/>
    <w:rPr>
      <w:rFonts w:asciiTheme="majorHAnsi" w:eastAsiaTheme="majorEastAsia" w:hAnsiTheme="majorHAnsi" w:cstheme="majorBidi"/>
      <w:sz w:val="18"/>
      <w:szCs w:val="18"/>
    </w:rPr>
  </w:style>
  <w:style w:type="paragraph" w:styleId="a9">
    <w:name w:val="List Paragraph"/>
    <w:basedOn w:val="a"/>
    <w:uiPriority w:val="34"/>
    <w:qFormat/>
    <w:rsid w:val="00B202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2D"/>
    <w:pPr>
      <w:tabs>
        <w:tab w:val="center" w:pos="4252"/>
        <w:tab w:val="right" w:pos="8504"/>
      </w:tabs>
      <w:snapToGrid w:val="0"/>
    </w:pPr>
  </w:style>
  <w:style w:type="character" w:customStyle="1" w:styleId="a4">
    <w:name w:val="ヘッダー (文字)"/>
    <w:basedOn w:val="a0"/>
    <w:link w:val="a3"/>
    <w:uiPriority w:val="99"/>
    <w:rsid w:val="00334B2D"/>
  </w:style>
  <w:style w:type="paragraph" w:styleId="a5">
    <w:name w:val="footer"/>
    <w:basedOn w:val="a"/>
    <w:link w:val="a6"/>
    <w:uiPriority w:val="99"/>
    <w:unhideWhenUsed/>
    <w:rsid w:val="00334B2D"/>
    <w:pPr>
      <w:tabs>
        <w:tab w:val="center" w:pos="4252"/>
        <w:tab w:val="right" w:pos="8504"/>
      </w:tabs>
      <w:snapToGrid w:val="0"/>
    </w:pPr>
  </w:style>
  <w:style w:type="character" w:customStyle="1" w:styleId="a6">
    <w:name w:val="フッター (文字)"/>
    <w:basedOn w:val="a0"/>
    <w:link w:val="a5"/>
    <w:uiPriority w:val="99"/>
    <w:rsid w:val="00334B2D"/>
  </w:style>
  <w:style w:type="paragraph" w:styleId="a7">
    <w:name w:val="Balloon Text"/>
    <w:basedOn w:val="a"/>
    <w:link w:val="a8"/>
    <w:uiPriority w:val="99"/>
    <w:semiHidden/>
    <w:unhideWhenUsed/>
    <w:rsid w:val="00945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FBF"/>
    <w:rPr>
      <w:rFonts w:asciiTheme="majorHAnsi" w:eastAsiaTheme="majorEastAsia" w:hAnsiTheme="majorHAnsi" w:cstheme="majorBidi"/>
      <w:sz w:val="18"/>
      <w:szCs w:val="18"/>
    </w:rPr>
  </w:style>
  <w:style w:type="paragraph" w:styleId="a9">
    <w:name w:val="List Paragraph"/>
    <w:basedOn w:val="a"/>
    <w:uiPriority w:val="34"/>
    <w:qFormat/>
    <w:rsid w:val="00B202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2014-01-30T09:20:00Z</dcterms:created>
  <dcterms:modified xsi:type="dcterms:W3CDTF">2015-02-06T04:03:00Z</dcterms:modified>
</cp:coreProperties>
</file>